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217" w:rsidRDefault="00E76217" w:rsidP="00E76217">
      <w:pPr>
        <w:jc w:val="center"/>
        <w:rPr>
          <w:b/>
        </w:rPr>
      </w:pPr>
      <w:r w:rsidRPr="00E76217">
        <w:rPr>
          <w:b/>
        </w:rPr>
        <w:t>Рабочая группа по противодействию нелегальной занятости в муниципальном образовании Ейский муниципальный район Краснодарского края в действии.</w:t>
      </w:r>
    </w:p>
    <w:p w:rsidR="00517AE0" w:rsidRDefault="00126031" w:rsidP="002E6BDB">
      <w:pPr>
        <w:jc w:val="both"/>
      </w:pPr>
      <w:r>
        <w:t>28.11</w:t>
      </w:r>
      <w:r w:rsidR="002C2C96">
        <w:t xml:space="preserve">.2025 года </w:t>
      </w:r>
      <w:r w:rsidR="00572672">
        <w:t xml:space="preserve">в администрации муниципального образования Ейский муниципальный район Краснодарского края </w:t>
      </w:r>
      <w:r w:rsidR="002C2C96">
        <w:t>п</w:t>
      </w:r>
      <w:r w:rsidR="006454EA" w:rsidRPr="006454EA">
        <w:t>роведен</w:t>
      </w:r>
      <w:r w:rsidR="002C2C96">
        <w:t xml:space="preserve">о заседание рабочей группы, на котором было рассмотрено </w:t>
      </w:r>
      <w:r w:rsidR="000708B9">
        <w:t>четыре</w:t>
      </w:r>
      <w:r w:rsidR="002C2C96">
        <w:t xml:space="preserve"> основных вопроса:</w:t>
      </w:r>
    </w:p>
    <w:p w:rsidR="00517AE0" w:rsidRDefault="00517AE0" w:rsidP="002E6BDB">
      <w:pPr>
        <w:jc w:val="both"/>
      </w:pPr>
      <w:r>
        <w:t>1. Заслушивание руководителей (представителей) организаций, индивидуальных предпринимателей относящихся к пункту 1</w:t>
      </w:r>
      <w:r w:rsidR="006D2D85">
        <w:t>, 4</w:t>
      </w:r>
      <w:r>
        <w:t xml:space="preserve"> Приказа Министерства труда и социальной защиты РФ от 2 февраля 2024 г</w:t>
      </w:r>
      <w:r w:rsidR="002D6EE3">
        <w:t>. № 40н, а именно, работодателей - организаций</w:t>
      </w:r>
      <w:r>
        <w:t xml:space="preserve"> </w:t>
      </w:r>
      <w:r w:rsidR="002D6EE3">
        <w:t>(индивидуальных предпринимателей</w:t>
      </w:r>
      <w:r>
        <w:t>), которые начислили за каждый месяц отчетного квартала суммы выплат, уменьшенные на величину базы по договорам гражданско-правового характера, ниже минимального размера оплаты труда не менее чем 10 физическим лицам в случаях, когда доля таких физических лиц превышает 10% от общего числа работников указанных работодателей - организаций (индивидуальных предпринимателе</w:t>
      </w:r>
      <w:r w:rsidR="006D2D85">
        <w:t xml:space="preserve">й) и отклонение </w:t>
      </w:r>
      <w:r w:rsidR="00C04ABF">
        <w:t>среднемесячного размера оплаты труда более чем на 35% от среднемесячного размера оплаты труда в субъекте Российской Федерации, на территории которого зарегистриров</w:t>
      </w:r>
      <w:r w:rsidR="00F1392E">
        <w:t>ан работодатель – организация (</w:t>
      </w:r>
      <w:r w:rsidR="00C04ABF">
        <w:t xml:space="preserve">индивидуальный предприниматель), по виду </w:t>
      </w:r>
      <w:r w:rsidR="004873A9">
        <w:t>экономической</w:t>
      </w:r>
      <w:r w:rsidR="00C04ABF">
        <w:t xml:space="preserve"> деятельности </w:t>
      </w:r>
      <w:r w:rsidR="00F1392E">
        <w:t>в соответствии с Общероссийским классификатором видов экономической деятельности в зависимости от категории организации (индивидуального предпринимателя) в едином реестре субъектов малого и среднего предпринимательства.</w:t>
      </w:r>
    </w:p>
    <w:p w:rsidR="00517AE0" w:rsidRDefault="009270E0" w:rsidP="002E6BDB">
      <w:pPr>
        <w:jc w:val="both"/>
      </w:pPr>
      <w:r w:rsidRPr="009270E0">
        <w:t>На засед</w:t>
      </w:r>
      <w:r w:rsidR="002532DD">
        <w:t>ание</w:t>
      </w:r>
      <w:r w:rsidRPr="009270E0">
        <w:t xml:space="preserve"> были приглашены </w:t>
      </w:r>
      <w:r w:rsidR="00F1392E">
        <w:t>20</w:t>
      </w:r>
      <w:r w:rsidR="002C2C96">
        <w:t xml:space="preserve"> хозяйствующих су</w:t>
      </w:r>
      <w:r w:rsidR="00F1392E">
        <w:t>бъектов, из них присутствовали 9</w:t>
      </w:r>
      <w:r w:rsidR="002C2C96">
        <w:t>.</w:t>
      </w:r>
      <w:r w:rsidRPr="009270E0">
        <w:t xml:space="preserve"> Все руководители предоставили копии штатного расписания, а также дали пояснения, что причиной выплаты заработной платы ниже МРОТ </w:t>
      </w:r>
      <w:r w:rsidR="00572672">
        <w:t xml:space="preserve">(23 562 руб.) </w:t>
      </w:r>
      <w:r w:rsidRPr="009270E0">
        <w:t>является привлечение работников на неполный рабочий день. Нарушения работодателями норм трудового законодательства не выявлены.</w:t>
      </w:r>
    </w:p>
    <w:p w:rsidR="00517AE0" w:rsidRDefault="00517AE0" w:rsidP="002E6BDB">
      <w:pPr>
        <w:jc w:val="both"/>
      </w:pPr>
      <w:r>
        <w:t xml:space="preserve">2. </w:t>
      </w:r>
      <w:r w:rsidR="006454EA" w:rsidRPr="006454EA">
        <w:t xml:space="preserve">Заслушивание руководителей (представителей) организаций, </w:t>
      </w:r>
      <w:r w:rsidR="009270E0" w:rsidRPr="006454EA">
        <w:t>индивидуальных предпринимателей,</w:t>
      </w:r>
      <w:r w:rsidR="002532DD">
        <w:t xml:space="preserve"> относящихся к пункту 3</w:t>
      </w:r>
      <w:r w:rsidR="006454EA" w:rsidRPr="006454EA">
        <w:t xml:space="preserve"> Приказа Министерства труда и социальной защиты РФ от 2 февраля 2024 г</w:t>
      </w:r>
      <w:r w:rsidR="002D6EE3">
        <w:t>. № 40н, а именно, работодателей - организаций</w:t>
      </w:r>
      <w:r w:rsidR="006454EA" w:rsidRPr="006454EA">
        <w:t xml:space="preserve"> </w:t>
      </w:r>
      <w:r w:rsidR="002D6EE3">
        <w:t>(индивидуальных предпринимателей</w:t>
      </w:r>
      <w:r w:rsidR="006454EA" w:rsidRPr="006454EA">
        <w:t>), которые</w:t>
      </w:r>
      <w:r w:rsidR="009270E0">
        <w:t xml:space="preserve"> за 12 месяцев взаимодействовали более чем с 10 физическими лицами (индивидуальными предпринимателями), применяющими специальный налоговый режим «Налог на профессиональный доход», среднемесячный доход которых превышает 20 тысяч рублей и средняя продолжительность работы которых с указанными организациями (индивидуальными предпринимателями) составляет более 3 месяцев.</w:t>
      </w:r>
    </w:p>
    <w:p w:rsidR="00530069" w:rsidRDefault="002532DD" w:rsidP="002E6BDB">
      <w:pPr>
        <w:jc w:val="both"/>
      </w:pPr>
      <w:r>
        <w:t>На заседание был приглашен и присутствовал</w:t>
      </w:r>
      <w:r w:rsidR="009270E0" w:rsidRPr="009270E0">
        <w:t xml:space="preserve"> </w:t>
      </w:r>
      <w:r w:rsidR="00530069">
        <w:t>1</w:t>
      </w:r>
      <w:r w:rsidR="009270E0" w:rsidRPr="009270E0">
        <w:t xml:space="preserve"> хозяйст</w:t>
      </w:r>
      <w:r w:rsidR="00530069">
        <w:t>вующий субъект</w:t>
      </w:r>
      <w:r w:rsidR="002C2C96">
        <w:t>.</w:t>
      </w:r>
      <w:r w:rsidR="007F6943">
        <w:t xml:space="preserve"> </w:t>
      </w:r>
      <w:r w:rsidR="00530069">
        <w:t xml:space="preserve">Представителем организации были предоставлены письменные пояснения о привлечении </w:t>
      </w:r>
      <w:proofErr w:type="spellStart"/>
      <w:r w:rsidR="00530069">
        <w:t>самозанятых</w:t>
      </w:r>
      <w:proofErr w:type="spellEnd"/>
      <w:r w:rsidR="00530069">
        <w:t xml:space="preserve">. </w:t>
      </w:r>
      <w:r w:rsidR="00530069" w:rsidRPr="00530069">
        <w:t>На заседании даны рекомендации: в случаях использования наемного труда системно – оформлять трудовые отношения, выплачивать заработную плату не ниже МРОТ, установленного в Краснодарском крае.</w:t>
      </w:r>
    </w:p>
    <w:p w:rsidR="00F1392E" w:rsidRPr="00530069" w:rsidRDefault="002C2C96" w:rsidP="002E6BDB">
      <w:pPr>
        <w:jc w:val="both"/>
      </w:pPr>
      <w:r w:rsidRPr="00530069">
        <w:t xml:space="preserve">3. </w:t>
      </w:r>
      <w:r w:rsidR="00464345" w:rsidRPr="00530069">
        <w:t xml:space="preserve">Заслушивание руководителей (представителей) организаций, индивидуальных предпринимателей, относящихся к пункту 1.3.3 раздела </w:t>
      </w:r>
      <w:r w:rsidR="00464345" w:rsidRPr="00530069">
        <w:rPr>
          <w:lang w:val="en-US"/>
        </w:rPr>
        <w:t>II</w:t>
      </w:r>
      <w:r w:rsidR="00464345" w:rsidRPr="00530069">
        <w:t xml:space="preserve"> протокольного решения №1 от 9 октября 2024 г., </w:t>
      </w:r>
      <w:r w:rsidR="00E945C4" w:rsidRPr="00530069">
        <w:t xml:space="preserve">а именно, работодателей - организаций (индивидуальных предпринимателей), которые осуществляли </w:t>
      </w:r>
      <w:r w:rsidR="002B4A88" w:rsidRPr="00530069">
        <w:t xml:space="preserve">выполнение государственных либо муниципальных контрактов на сумму более 10 </w:t>
      </w:r>
      <w:proofErr w:type="spellStart"/>
      <w:r w:rsidR="002B4A88" w:rsidRPr="00530069">
        <w:t>млн.руб</w:t>
      </w:r>
      <w:proofErr w:type="spellEnd"/>
      <w:r w:rsidR="002B4A88" w:rsidRPr="00530069">
        <w:t>. при численности работников менее 5 человек.</w:t>
      </w:r>
    </w:p>
    <w:p w:rsidR="0082755F" w:rsidRDefault="00530069" w:rsidP="002E6BDB">
      <w:pPr>
        <w:jc w:val="both"/>
      </w:pPr>
      <w:r>
        <w:t>Согласно спискам, предоставленным УФНС по Краснодарскому краю, на заседание приглашен один руководитель организации. Пояснения не предоставлены, на зас</w:t>
      </w:r>
      <w:r w:rsidR="00572672">
        <w:t>едание рабочей группы не явился</w:t>
      </w:r>
      <w:r>
        <w:t>.</w:t>
      </w:r>
    </w:p>
    <w:p w:rsidR="00F1392E" w:rsidRDefault="00F1392E" w:rsidP="00633B50">
      <w:pPr>
        <w:jc w:val="both"/>
      </w:pPr>
      <w:r>
        <w:t>4. Заслушивание руководителей (представителей) организаций, индивидуальных предпринимателей</w:t>
      </w:r>
      <w:r w:rsidR="00633B50">
        <w:t>, относящихся к пункту 9.1 раздела I</w:t>
      </w:r>
      <w:r w:rsidR="00633B50" w:rsidRPr="00633B50">
        <w:t xml:space="preserve"> протокольного решения №1 от 9 октября 2024 г.,</w:t>
      </w:r>
      <w:r w:rsidR="00633B50">
        <w:t xml:space="preserve"> а именно, </w:t>
      </w:r>
      <w:r w:rsidR="00633B50" w:rsidRPr="00633B50">
        <w:t xml:space="preserve">работодателей - организаций (индивидуальных предпринимателей), </w:t>
      </w:r>
      <w:r w:rsidR="00633B50">
        <w:t>у которых фактическая среднесписочная численность работников отличается более чем на 10% от заявленной минимальной потребности в трудовых ресурсах.</w:t>
      </w:r>
    </w:p>
    <w:p w:rsidR="00633B50" w:rsidRPr="00633B50" w:rsidRDefault="00A2561E" w:rsidP="00633B50">
      <w:pPr>
        <w:jc w:val="both"/>
      </w:pPr>
      <w:r w:rsidRPr="00A2561E">
        <w:lastRenderedPageBreak/>
        <w:t>Согласно спискам, предоставленным УФНС по Краснодарскому краю</w:t>
      </w:r>
      <w:r>
        <w:t>, на заседание приглашены 2 руководителя хозяйствующих субъектов, из них присутствовали – 2. Представителями организаций были предоставлены пояснения.</w:t>
      </w:r>
    </w:p>
    <w:p w:rsidR="00517AE0" w:rsidRDefault="007F6943" w:rsidP="002E6BDB">
      <w:pPr>
        <w:jc w:val="both"/>
      </w:pPr>
      <w:r>
        <w:t>Решили:</w:t>
      </w:r>
    </w:p>
    <w:p w:rsidR="00D37EE4" w:rsidRDefault="007F6943" w:rsidP="002E6BDB">
      <w:pPr>
        <w:jc w:val="both"/>
      </w:pPr>
      <w:r>
        <w:t xml:space="preserve">1. </w:t>
      </w:r>
      <w:r w:rsidR="006565ED">
        <w:t>Информацию, предоставленную хозяйствующими субъектами</w:t>
      </w:r>
      <w:r w:rsidR="0014420A">
        <w:t>,</w:t>
      </w:r>
      <w:r w:rsidR="006565ED">
        <w:t xml:space="preserve"> принять к сведению.</w:t>
      </w:r>
    </w:p>
    <w:p w:rsidR="00530069" w:rsidRDefault="00530069" w:rsidP="002E6BDB">
      <w:pPr>
        <w:jc w:val="both"/>
      </w:pPr>
      <w:r>
        <w:t>Руководителям хозяйствующих субъектов рекомендовано:</w:t>
      </w:r>
    </w:p>
    <w:p w:rsidR="00530069" w:rsidRDefault="00530069" w:rsidP="002E6BDB">
      <w:pPr>
        <w:jc w:val="both"/>
      </w:pPr>
      <w:r>
        <w:t xml:space="preserve">- </w:t>
      </w:r>
      <w:r w:rsidR="00C04ABF">
        <w:t xml:space="preserve">предоставить </w:t>
      </w:r>
      <w:r w:rsidR="0014420A">
        <w:t xml:space="preserve">более подробные </w:t>
      </w:r>
      <w:r w:rsidR="00C04ABF">
        <w:t>пояснения о неполной занятости сотрудников;</w:t>
      </w:r>
    </w:p>
    <w:p w:rsidR="00C04ABF" w:rsidRDefault="00C04ABF" w:rsidP="002E6BDB">
      <w:pPr>
        <w:jc w:val="both"/>
      </w:pPr>
      <w:r>
        <w:t xml:space="preserve">- актуализировать </w:t>
      </w:r>
      <w:r w:rsidR="0014420A">
        <w:t>код основного вида деятельности (</w:t>
      </w:r>
      <w:r>
        <w:t>ОКВЭД</w:t>
      </w:r>
      <w:r w:rsidR="0014420A">
        <w:t>)</w:t>
      </w:r>
      <w:r>
        <w:t xml:space="preserve">, согласно </w:t>
      </w:r>
      <w:r w:rsidR="0014420A">
        <w:t>фактически</w:t>
      </w:r>
      <w:r>
        <w:t xml:space="preserve"> осуществляемой деятельности;</w:t>
      </w:r>
    </w:p>
    <w:p w:rsidR="00C04ABF" w:rsidRDefault="00C04ABF" w:rsidP="002E6BDB">
      <w:pPr>
        <w:jc w:val="both"/>
      </w:pPr>
      <w:r>
        <w:t>- выплачивать заработную плату не ниже МРОТ и довести ее до среднеотраслевого уровня.</w:t>
      </w:r>
    </w:p>
    <w:p w:rsidR="00572672" w:rsidRDefault="00572672" w:rsidP="002E6BDB">
      <w:pPr>
        <w:jc w:val="both"/>
      </w:pPr>
      <w:r>
        <w:t>2. Членам</w:t>
      </w:r>
      <w:r w:rsidR="006565ED">
        <w:t xml:space="preserve"> рабочей группы</w:t>
      </w:r>
      <w:r>
        <w:t>:</w:t>
      </w:r>
    </w:p>
    <w:p w:rsidR="006565ED" w:rsidRDefault="00572672" w:rsidP="002E6BDB">
      <w:pPr>
        <w:jc w:val="both"/>
      </w:pPr>
      <w:r>
        <w:t>-</w:t>
      </w:r>
      <w:r w:rsidR="006565ED">
        <w:t xml:space="preserve"> продолжить информационно- разъясни</w:t>
      </w:r>
      <w:r>
        <w:t xml:space="preserve">тельную работу с работодателями, </w:t>
      </w:r>
      <w:r w:rsidR="006565ED">
        <w:t>допускающими выплату заработной платы ниже установленного МРОТ, среднеотраслевого уровня;</w:t>
      </w:r>
      <w:r>
        <w:t xml:space="preserve"> </w:t>
      </w:r>
      <w:r w:rsidR="006565ED">
        <w:t xml:space="preserve">привлекающими на работу </w:t>
      </w:r>
      <w:proofErr w:type="spellStart"/>
      <w:r w:rsidR="006565ED">
        <w:t>самозанятых</w:t>
      </w:r>
      <w:proofErr w:type="spellEnd"/>
      <w:r w:rsidR="006565ED">
        <w:t>, с целью исключ</w:t>
      </w:r>
      <w:r>
        <w:t>ения подмены трудовых отношений;</w:t>
      </w:r>
    </w:p>
    <w:p w:rsidR="006565ED" w:rsidRDefault="00572672" w:rsidP="002E6BDB">
      <w:pPr>
        <w:jc w:val="both"/>
      </w:pPr>
      <w:r>
        <w:t xml:space="preserve">- </w:t>
      </w:r>
      <w:r w:rsidR="009B51A8">
        <w:t>в рамках компетенции провести раб</w:t>
      </w:r>
      <w:r w:rsidR="0014420A">
        <w:t xml:space="preserve">оту с хозяйствующими субъектами по своим </w:t>
      </w:r>
      <w:r>
        <w:t>направлениям;</w:t>
      </w:r>
    </w:p>
    <w:p w:rsidR="002C2C96" w:rsidRDefault="00572672" w:rsidP="002E6BDB">
      <w:pPr>
        <w:jc w:val="both"/>
      </w:pPr>
      <w:r>
        <w:t xml:space="preserve">- </w:t>
      </w:r>
      <w:r w:rsidR="004873A9">
        <w:t>провести работу с хозяйствующими субъектами об актуализации ОКВЭД в соответствии с видом деятельности организации и доведении заработной платы до среднеотраслевого уровня.</w:t>
      </w:r>
    </w:p>
    <w:p w:rsidR="00E76217" w:rsidRDefault="00E76217" w:rsidP="002E6BDB">
      <w:pPr>
        <w:jc w:val="both"/>
      </w:pPr>
      <w:bookmarkStart w:id="0" w:name="_GoBack"/>
      <w:bookmarkEnd w:id="0"/>
    </w:p>
    <w:sectPr w:rsidR="00E76217" w:rsidSect="002D6EE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804"/>
    <w:rsid w:val="000321FD"/>
    <w:rsid w:val="000708B9"/>
    <w:rsid w:val="00126031"/>
    <w:rsid w:val="0014420A"/>
    <w:rsid w:val="002071BA"/>
    <w:rsid w:val="002532DD"/>
    <w:rsid w:val="002B4A88"/>
    <w:rsid w:val="002C2C96"/>
    <w:rsid w:val="002D6EE3"/>
    <w:rsid w:val="002E6BDB"/>
    <w:rsid w:val="00464345"/>
    <w:rsid w:val="004873A9"/>
    <w:rsid w:val="00517AE0"/>
    <w:rsid w:val="00530069"/>
    <w:rsid w:val="00572672"/>
    <w:rsid w:val="005D518E"/>
    <w:rsid w:val="00633B50"/>
    <w:rsid w:val="006454EA"/>
    <w:rsid w:val="006565ED"/>
    <w:rsid w:val="006D2D85"/>
    <w:rsid w:val="007F6943"/>
    <w:rsid w:val="0082755F"/>
    <w:rsid w:val="008A6EE2"/>
    <w:rsid w:val="009270E0"/>
    <w:rsid w:val="00961804"/>
    <w:rsid w:val="009B51A8"/>
    <w:rsid w:val="00A2561E"/>
    <w:rsid w:val="00C04ABF"/>
    <w:rsid w:val="00D0534D"/>
    <w:rsid w:val="00E76217"/>
    <w:rsid w:val="00E945C4"/>
    <w:rsid w:val="00F1392E"/>
    <w:rsid w:val="00F31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5360E"/>
  <w15:chartTrackingRefBased/>
  <w15:docId w15:val="{E648B12D-FF67-4A6B-81D4-FB59BFD16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7A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17A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2</Pages>
  <Words>739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u11_10</dc:creator>
  <cp:keywords/>
  <dc:description/>
  <cp:lastModifiedBy>u11_10</cp:lastModifiedBy>
  <cp:revision>11</cp:revision>
  <cp:lastPrinted>2025-12-10T13:09:00Z</cp:lastPrinted>
  <dcterms:created xsi:type="dcterms:W3CDTF">2025-07-15T06:14:00Z</dcterms:created>
  <dcterms:modified xsi:type="dcterms:W3CDTF">2025-12-10T13:39:00Z</dcterms:modified>
</cp:coreProperties>
</file>